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D09" w:rsidRDefault="003D0D09" w:rsidP="00675CF7">
      <w:pPr>
        <w:pStyle w:val="NoSpacing"/>
        <w:jc w:val="both"/>
      </w:pPr>
    </w:p>
    <w:p w:rsidR="003D0D09" w:rsidRDefault="003D0D09" w:rsidP="00675CF7">
      <w:pPr>
        <w:pStyle w:val="NoSpacing"/>
        <w:jc w:val="both"/>
      </w:pPr>
    </w:p>
    <w:p w:rsidR="003D0D09" w:rsidRDefault="003D0D09" w:rsidP="00675CF7">
      <w:pPr>
        <w:pStyle w:val="NoSpacing"/>
        <w:jc w:val="both"/>
      </w:pPr>
    </w:p>
    <w:p w:rsidR="003D0D09" w:rsidRDefault="003D0D09" w:rsidP="00675CF7">
      <w:pPr>
        <w:pStyle w:val="NoSpacing"/>
        <w:jc w:val="both"/>
      </w:pPr>
    </w:p>
    <w:p w:rsidR="00F30CC7" w:rsidRDefault="00121BC7" w:rsidP="00675CF7">
      <w:pPr>
        <w:pStyle w:val="NoSpacing"/>
        <w:jc w:val="both"/>
      </w:pPr>
      <w:r>
        <w:t>26</w:t>
      </w:r>
      <w:r w:rsidR="00F15C5F" w:rsidRPr="00F15C5F">
        <w:rPr>
          <w:vertAlign w:val="superscript"/>
        </w:rPr>
        <w:t>th</w:t>
      </w:r>
      <w:r w:rsidR="00F15C5F">
        <w:t xml:space="preserve"> August 2020</w:t>
      </w:r>
    </w:p>
    <w:p w:rsidR="00063641" w:rsidRDefault="00063641" w:rsidP="00675CF7">
      <w:pPr>
        <w:pStyle w:val="NoSpacing"/>
        <w:jc w:val="both"/>
      </w:pPr>
    </w:p>
    <w:p w:rsidR="00835EB7" w:rsidRDefault="00835EB7" w:rsidP="00675CF7">
      <w:pPr>
        <w:pStyle w:val="NoSpacing"/>
        <w:jc w:val="both"/>
      </w:pPr>
      <w:r>
        <w:t xml:space="preserve">Dear </w:t>
      </w:r>
      <w:r w:rsidR="00304577">
        <w:t>V</w:t>
      </w:r>
      <w:r w:rsidR="00DD382D">
        <w:t>alued C</w:t>
      </w:r>
      <w:r>
        <w:t>ustomer,</w:t>
      </w:r>
    </w:p>
    <w:p w:rsidR="00063641" w:rsidRDefault="00063641" w:rsidP="00675CF7">
      <w:pPr>
        <w:pStyle w:val="NoSpacing"/>
        <w:jc w:val="both"/>
      </w:pPr>
    </w:p>
    <w:p w:rsidR="00835EB7" w:rsidRDefault="00835EB7" w:rsidP="00675CF7">
      <w:pPr>
        <w:pStyle w:val="NoSpacing"/>
        <w:jc w:val="both"/>
        <w:rPr>
          <w:b/>
          <w:i/>
        </w:rPr>
      </w:pPr>
      <w:r w:rsidRPr="00304577">
        <w:rPr>
          <w:b/>
          <w:i/>
        </w:rPr>
        <w:t>Greetings from HNB Card Centre</w:t>
      </w:r>
      <w:r w:rsidR="001E2E0D" w:rsidRPr="00304577">
        <w:rPr>
          <w:b/>
          <w:i/>
        </w:rPr>
        <w:t>!</w:t>
      </w:r>
    </w:p>
    <w:p w:rsidR="00063641" w:rsidRPr="00304577" w:rsidRDefault="00063641" w:rsidP="00675CF7">
      <w:pPr>
        <w:pStyle w:val="NoSpacing"/>
        <w:jc w:val="both"/>
        <w:rPr>
          <w:b/>
          <w:i/>
        </w:rPr>
      </w:pPr>
    </w:p>
    <w:p w:rsidR="001E2E0D" w:rsidRDefault="00DD382D" w:rsidP="00675CF7">
      <w:pPr>
        <w:pStyle w:val="NoSpacing"/>
        <w:jc w:val="both"/>
      </w:pPr>
      <w:r>
        <w:t>At the onset, we wish to</w:t>
      </w:r>
      <w:r w:rsidR="001E2E0D">
        <w:t xml:space="preserve"> recognize your valued patronage of your HNB </w:t>
      </w:r>
      <w:r w:rsidR="00E269A4">
        <w:t xml:space="preserve">Visa Classic </w:t>
      </w:r>
      <w:r w:rsidR="001E2E0D">
        <w:t>credit card during the past years</w:t>
      </w:r>
      <w:r>
        <w:t>.</w:t>
      </w:r>
      <w:r w:rsidR="001E2E0D">
        <w:t xml:space="preserve"> </w:t>
      </w:r>
      <w:r>
        <w:t>I</w:t>
      </w:r>
      <w:r w:rsidR="001E2E0D">
        <w:t xml:space="preserve">n order to provide you with greater security &amp; convenience, we have </w:t>
      </w:r>
      <w:r>
        <w:t xml:space="preserve">now </w:t>
      </w:r>
      <w:r w:rsidR="001E2E0D">
        <w:t xml:space="preserve">made a complimentary conversion </w:t>
      </w:r>
      <w:r>
        <w:t xml:space="preserve">of your card </w:t>
      </w:r>
      <w:r w:rsidR="001E2E0D">
        <w:t>and enclose</w:t>
      </w:r>
      <w:r>
        <w:t xml:space="preserve"> herewith your replacement HNB C</w:t>
      </w:r>
      <w:r w:rsidR="001E2E0D">
        <w:t xml:space="preserve">redit </w:t>
      </w:r>
      <w:r>
        <w:t>C</w:t>
      </w:r>
      <w:r w:rsidR="00B26912">
        <w:t xml:space="preserve">ard, as the </w:t>
      </w:r>
      <w:r w:rsidR="00637886">
        <w:t>Visa Classic credit</w:t>
      </w:r>
      <w:r w:rsidR="00B26912">
        <w:t xml:space="preserve"> </w:t>
      </w:r>
      <w:r w:rsidR="00121BC7">
        <w:t xml:space="preserve">card category </w:t>
      </w:r>
      <w:r w:rsidR="00B301E2">
        <w:t>has been discontinued.</w:t>
      </w:r>
    </w:p>
    <w:p w:rsidR="00063641" w:rsidRDefault="00063641" w:rsidP="00675CF7">
      <w:pPr>
        <w:pStyle w:val="NoSpacing"/>
        <w:jc w:val="both"/>
      </w:pPr>
    </w:p>
    <w:p w:rsidR="001E2E0D" w:rsidRDefault="00DD0186" w:rsidP="00675CF7">
      <w:pPr>
        <w:pStyle w:val="NoSpacing"/>
        <w:jc w:val="both"/>
      </w:pPr>
      <w:r>
        <w:t>This</w:t>
      </w:r>
      <w:r w:rsidR="001E2E0D">
        <w:t xml:space="preserve"> replacement card is EMV CHIP enabled</w:t>
      </w:r>
      <w:r w:rsidR="00121BC7">
        <w:t xml:space="preserve"> with contactless facility</w:t>
      </w:r>
      <w:r w:rsidR="00DD382D">
        <w:t>,</w:t>
      </w:r>
      <w:r w:rsidR="001E2E0D">
        <w:t xml:space="preserve"> from w</w:t>
      </w:r>
      <w:r w:rsidR="00B773DC">
        <w:t>hich sensitive data</w:t>
      </w:r>
      <w:r>
        <w:t xml:space="preserve"> cannot be </w:t>
      </w:r>
      <w:r w:rsidR="00304577">
        <w:t>divulged due to secure encryption</w:t>
      </w:r>
      <w:r w:rsidR="00DD382D">
        <w:t>,</w:t>
      </w:r>
      <w:r>
        <w:t xml:space="preserve"> and</w:t>
      </w:r>
      <w:r w:rsidR="001E2E0D">
        <w:t xml:space="preserve"> your </w:t>
      </w:r>
      <w:r>
        <w:t>persona</w:t>
      </w:r>
      <w:r w:rsidR="00DD382D">
        <w:t>l details are therefore secured from misuse.</w:t>
      </w:r>
      <w:r>
        <w:t xml:space="preserve"> </w:t>
      </w:r>
    </w:p>
    <w:p w:rsidR="00063641" w:rsidRDefault="00063641" w:rsidP="00675CF7">
      <w:pPr>
        <w:pStyle w:val="NoSpacing"/>
        <w:jc w:val="both"/>
      </w:pPr>
    </w:p>
    <w:p w:rsidR="002D5384" w:rsidRDefault="00263E19" w:rsidP="00675CF7">
      <w:pPr>
        <w:pStyle w:val="NoSpacing"/>
        <w:jc w:val="both"/>
      </w:pPr>
      <w:r>
        <w:t>Furthermore, your experience</w:t>
      </w:r>
      <w:r w:rsidR="00304577">
        <w:t xml:space="preserve"> with HNB Credit cards</w:t>
      </w:r>
      <w:r>
        <w:t xml:space="preserve"> will be further enhanced with </w:t>
      </w:r>
      <w:r w:rsidR="00304577">
        <w:t>the following value additions.</w:t>
      </w:r>
    </w:p>
    <w:p w:rsidR="00063641" w:rsidRDefault="00063641" w:rsidP="00675CF7">
      <w:pPr>
        <w:pStyle w:val="NoSpacing"/>
        <w:jc w:val="both"/>
      </w:pPr>
    </w:p>
    <w:p w:rsidR="00DD0186" w:rsidRDefault="00263E19" w:rsidP="00D6376B">
      <w:pPr>
        <w:pStyle w:val="NoSpacing"/>
        <w:numPr>
          <w:ilvl w:val="0"/>
          <w:numId w:val="3"/>
        </w:numPr>
        <w:ind w:left="360"/>
        <w:jc w:val="both"/>
      </w:pPr>
      <w:r>
        <w:t xml:space="preserve">Spend &amp; Pay Easy! Just one call to convert any transaction, anywhere between </w:t>
      </w:r>
      <w:r w:rsidR="00940237">
        <w:t>Rs. 10,000</w:t>
      </w:r>
      <w:r>
        <w:t>/- to</w:t>
      </w:r>
      <w:r w:rsidR="00DD382D">
        <w:t xml:space="preserve"> Rs.1</w:t>
      </w:r>
      <w:r>
        <w:t>.0Mn to your preferred installment plan. Choose from 3,6,12 &amp; 24 months at a nominal fee and pay in convenient installments.</w:t>
      </w:r>
    </w:p>
    <w:p w:rsidR="00D22868" w:rsidRDefault="00D22868" w:rsidP="00D6376B">
      <w:pPr>
        <w:pStyle w:val="NoSpacing"/>
        <w:jc w:val="both"/>
      </w:pPr>
    </w:p>
    <w:p w:rsidR="00D22868" w:rsidRDefault="00304577" w:rsidP="00D6376B">
      <w:pPr>
        <w:pStyle w:val="NoSpacing"/>
        <w:numPr>
          <w:ilvl w:val="0"/>
          <w:numId w:val="3"/>
        </w:numPr>
        <w:ind w:left="360"/>
        <w:jc w:val="both"/>
      </w:pPr>
      <w:r>
        <w:t>E</w:t>
      </w:r>
      <w:r w:rsidR="00D6376B">
        <w:t xml:space="preserve">njoy complimentary </w:t>
      </w:r>
      <w:r w:rsidR="00D22868">
        <w:t>overseas travel &amp; healt</w:t>
      </w:r>
      <w:r w:rsidR="0097271B">
        <w:t>h</w:t>
      </w:r>
      <w:r w:rsidR="00D22868">
        <w:t xml:space="preserve"> insurance</w:t>
      </w:r>
      <w:r w:rsidR="0097271B">
        <w:t xml:space="preserve">, for you and your family on every journey, when you purchase </w:t>
      </w:r>
      <w:r w:rsidR="005D6D13">
        <w:t xml:space="preserve">your air ticket from </w:t>
      </w:r>
      <w:r>
        <w:t>your</w:t>
      </w:r>
      <w:r w:rsidR="005D6D13">
        <w:t xml:space="preserve"> HNB credit card.</w:t>
      </w:r>
    </w:p>
    <w:p w:rsidR="005D6D13" w:rsidRDefault="005D6D13" w:rsidP="00D6376B">
      <w:pPr>
        <w:pStyle w:val="NoSpacing"/>
        <w:jc w:val="both"/>
      </w:pPr>
    </w:p>
    <w:p w:rsidR="005D6D13" w:rsidRDefault="005D6D13" w:rsidP="00D6376B">
      <w:pPr>
        <w:pStyle w:val="NoSpacing"/>
        <w:numPr>
          <w:ilvl w:val="0"/>
          <w:numId w:val="3"/>
        </w:numPr>
        <w:ind w:left="360"/>
        <w:jc w:val="both"/>
      </w:pPr>
      <w:r>
        <w:t xml:space="preserve">Have peace of mind when providing your family, a sense of security and comfort by applying for a supplementary card </w:t>
      </w:r>
      <w:r w:rsidR="00304577">
        <w:t xml:space="preserve">for your loved ones </w:t>
      </w:r>
      <w:r>
        <w:t>with our compliments.</w:t>
      </w:r>
    </w:p>
    <w:p w:rsidR="00675CF7" w:rsidRDefault="00675CF7" w:rsidP="00D6376B">
      <w:pPr>
        <w:pStyle w:val="ListParagraph"/>
        <w:spacing w:after="0"/>
      </w:pPr>
    </w:p>
    <w:p w:rsidR="00675CF7" w:rsidRDefault="00675CF7" w:rsidP="00D6376B">
      <w:pPr>
        <w:pStyle w:val="NoSpacing"/>
        <w:numPr>
          <w:ilvl w:val="0"/>
          <w:numId w:val="3"/>
        </w:numPr>
        <w:ind w:left="360"/>
        <w:jc w:val="both"/>
      </w:pPr>
      <w:r>
        <w:t>No sign</w:t>
      </w:r>
      <w:r w:rsidR="003D0D09">
        <w:t>ature required for contactless t</w:t>
      </w:r>
      <w:r>
        <w:t>ransactions you perform below Rs. 5,000.00.</w:t>
      </w:r>
    </w:p>
    <w:p w:rsidR="005D6D13" w:rsidRDefault="005D6D13" w:rsidP="00D6376B">
      <w:pPr>
        <w:pStyle w:val="NoSpacing"/>
        <w:jc w:val="both"/>
      </w:pPr>
    </w:p>
    <w:p w:rsidR="00304577" w:rsidRDefault="00DD382D" w:rsidP="00675CF7">
      <w:pPr>
        <w:pStyle w:val="NoSpacing"/>
        <w:jc w:val="both"/>
      </w:pPr>
      <w:r>
        <w:t xml:space="preserve">Please </w:t>
      </w:r>
      <w:r w:rsidR="005D6D13">
        <w:t xml:space="preserve">contact us on </w:t>
      </w:r>
      <w:r w:rsidR="005D6D13" w:rsidRPr="00063641">
        <w:rPr>
          <w:b/>
        </w:rPr>
        <w:t>011</w:t>
      </w:r>
      <w:r w:rsidR="00063641">
        <w:rPr>
          <w:b/>
        </w:rPr>
        <w:t xml:space="preserve"> </w:t>
      </w:r>
      <w:r w:rsidR="005D6D13" w:rsidRPr="00063641">
        <w:rPr>
          <w:b/>
        </w:rPr>
        <w:t>2462</w:t>
      </w:r>
      <w:r w:rsidR="00063641">
        <w:rPr>
          <w:b/>
        </w:rPr>
        <w:t xml:space="preserve"> </w:t>
      </w:r>
      <w:r w:rsidR="005D6D13" w:rsidRPr="00063641">
        <w:rPr>
          <w:b/>
        </w:rPr>
        <w:t>462</w:t>
      </w:r>
      <w:r w:rsidR="005D6D13">
        <w:t xml:space="preserve"> (24-hr hotline) </w:t>
      </w:r>
      <w:r w:rsidR="00063641">
        <w:t>to activate your card now.</w:t>
      </w:r>
    </w:p>
    <w:p w:rsidR="00B301E2" w:rsidRDefault="00B301E2" w:rsidP="00675CF7">
      <w:pPr>
        <w:pStyle w:val="NoSpacing"/>
        <w:jc w:val="both"/>
      </w:pPr>
    </w:p>
    <w:p w:rsidR="00B301E2" w:rsidRDefault="00B301E2" w:rsidP="00675CF7">
      <w:pPr>
        <w:pStyle w:val="NoSpacing"/>
        <w:jc w:val="both"/>
      </w:pPr>
      <w:r>
        <w:t xml:space="preserve">If you have registered your existing card number with </w:t>
      </w:r>
      <w:r w:rsidR="00D6376B">
        <w:t xml:space="preserve">any </w:t>
      </w:r>
      <w:r>
        <w:t xml:space="preserve">service providers, kindly ensure to </w:t>
      </w:r>
      <w:r w:rsidR="00D6376B">
        <w:t>update your new c</w:t>
      </w:r>
      <w:r>
        <w:t>ard number with them.</w:t>
      </w:r>
    </w:p>
    <w:p w:rsidR="00DD382D" w:rsidRDefault="00DD382D" w:rsidP="00675CF7">
      <w:pPr>
        <w:jc w:val="both"/>
      </w:pPr>
    </w:p>
    <w:p w:rsidR="005D6D13" w:rsidRDefault="00D6376B" w:rsidP="00675CF7">
      <w:pPr>
        <w:pStyle w:val="NoSpacing"/>
        <w:jc w:val="both"/>
      </w:pPr>
      <w:bookmarkStart w:id="0" w:name="_GoBack"/>
      <w:bookmarkEnd w:id="0"/>
      <w:r>
        <w:t>Yours s</w:t>
      </w:r>
      <w:r w:rsidR="005D6D13">
        <w:t>incerely,</w:t>
      </w:r>
    </w:p>
    <w:p w:rsidR="00063641" w:rsidRDefault="00063641" w:rsidP="00675CF7">
      <w:pPr>
        <w:pStyle w:val="NoSpacing"/>
        <w:jc w:val="both"/>
      </w:pPr>
    </w:p>
    <w:p w:rsidR="00675CF7" w:rsidRDefault="00675CF7" w:rsidP="00675CF7">
      <w:pPr>
        <w:pStyle w:val="NoSpacing"/>
        <w:jc w:val="both"/>
        <w:rPr>
          <w:b/>
        </w:rPr>
      </w:pPr>
    </w:p>
    <w:p w:rsidR="00675CF7" w:rsidRDefault="00675CF7" w:rsidP="00675CF7">
      <w:pPr>
        <w:pStyle w:val="NoSpacing"/>
        <w:jc w:val="both"/>
        <w:rPr>
          <w:b/>
        </w:rPr>
      </w:pPr>
    </w:p>
    <w:p w:rsidR="005D6D13" w:rsidRPr="00304577" w:rsidRDefault="00675CF7" w:rsidP="00675CF7">
      <w:pPr>
        <w:pStyle w:val="NoSpacing"/>
        <w:jc w:val="both"/>
        <w:rPr>
          <w:b/>
        </w:rPr>
      </w:pPr>
      <w:r>
        <w:rPr>
          <w:b/>
        </w:rPr>
        <w:t>Gauthami Niranjan</w:t>
      </w:r>
    </w:p>
    <w:p w:rsidR="005D6D13" w:rsidRPr="00304577" w:rsidRDefault="00675CF7" w:rsidP="00675CF7">
      <w:pPr>
        <w:pStyle w:val="NoSpacing"/>
        <w:jc w:val="both"/>
        <w:rPr>
          <w:b/>
        </w:rPr>
      </w:pPr>
      <w:r>
        <w:rPr>
          <w:b/>
        </w:rPr>
        <w:t>Head of Card Issuance</w:t>
      </w:r>
    </w:p>
    <w:p w:rsidR="005D6D13" w:rsidRDefault="005D6D13" w:rsidP="00675CF7">
      <w:pPr>
        <w:jc w:val="both"/>
      </w:pPr>
    </w:p>
    <w:sectPr w:rsidR="005D6D13" w:rsidSect="000636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197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B7D" w:rsidRDefault="00BA2B7D" w:rsidP="00E269A4">
      <w:pPr>
        <w:spacing w:after="0" w:line="240" w:lineRule="auto"/>
      </w:pPr>
      <w:r>
        <w:separator/>
      </w:r>
    </w:p>
  </w:endnote>
  <w:endnote w:type="continuationSeparator" w:id="0">
    <w:p w:rsidR="00BA2B7D" w:rsidRDefault="00BA2B7D" w:rsidP="00E26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1D4" w:rsidRPr="00B441D4" w:rsidRDefault="00B441D4" w:rsidP="00B441D4">
    <w:pPr>
      <w:pStyle w:val="Footer"/>
      <w:jc w:val="right"/>
      <w:rPr>
        <w:rFonts w:ascii="Times New Roman" w:hAnsi="Times New Roman" w:cs="Times New Roman"/>
        <w:color w:val="FF8000"/>
        <w:sz w:val="18"/>
      </w:rPr>
    </w:pPr>
    <w:r>
      <w:fldChar w:fldCharType="begin" w:fldLock="1"/>
    </w:r>
    <w:r>
      <w:instrText xml:space="preserve"> DOCPROPERTY bjFooterEvenPageDocProperty \* MERGEFORMAT </w:instrText>
    </w:r>
    <w:r>
      <w:fldChar w:fldCharType="separate"/>
    </w:r>
    <w:r w:rsidRPr="00B441D4">
      <w:rPr>
        <w:rFonts w:ascii="Times New Roman" w:hAnsi="Times New Roman" w:cs="Times New Roman"/>
        <w:color w:val="000000"/>
        <w:sz w:val="18"/>
      </w:rPr>
      <w:t xml:space="preserve">Classification | </w:t>
    </w:r>
    <w:r w:rsidRPr="00B441D4">
      <w:rPr>
        <w:rFonts w:ascii="Times New Roman" w:hAnsi="Times New Roman" w:cs="Times New Roman"/>
        <w:color w:val="FF8000"/>
        <w:sz w:val="18"/>
      </w:rPr>
      <w:t>Confidential-Internal</w:t>
    </w:r>
  </w:p>
  <w:p w:rsidR="00726E3B" w:rsidRPr="00B441D4" w:rsidRDefault="00B441D4" w:rsidP="00B441D4">
    <w:pPr>
      <w:pStyle w:val="Footer"/>
      <w:jc w:val="right"/>
    </w:pPr>
    <w:r w:rsidRPr="00B441D4">
      <w:rPr>
        <w:rFonts w:ascii="Times New Roman" w:hAnsi="Times New Roman" w:cs="Times New Roman"/>
        <w:color w:val="000000"/>
        <w:sz w:val="24"/>
      </w:rPr>
      <w:t xml:space="preserve"> 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1D4" w:rsidRPr="00B441D4" w:rsidRDefault="00B441D4" w:rsidP="00B441D4">
    <w:pPr>
      <w:pStyle w:val="Footer"/>
      <w:jc w:val="right"/>
      <w:rPr>
        <w:rFonts w:ascii="Times New Roman" w:hAnsi="Times New Roman" w:cs="Times New Roman"/>
        <w:color w:val="FF8000"/>
        <w:sz w:val="18"/>
      </w:rPr>
    </w:pPr>
    <w:r>
      <w:fldChar w:fldCharType="begin" w:fldLock="1"/>
    </w:r>
    <w:r>
      <w:instrText xml:space="preserve"> DOCPROPERTY bjFooterBothDocProperty \* MERGEFORMAT </w:instrText>
    </w:r>
    <w:r>
      <w:fldChar w:fldCharType="separate"/>
    </w:r>
    <w:r w:rsidRPr="00B441D4">
      <w:rPr>
        <w:rFonts w:ascii="Times New Roman" w:hAnsi="Times New Roman" w:cs="Times New Roman"/>
        <w:color w:val="000000"/>
        <w:sz w:val="18"/>
      </w:rPr>
      <w:t xml:space="preserve">Classification | </w:t>
    </w:r>
    <w:r w:rsidRPr="00B441D4">
      <w:rPr>
        <w:rFonts w:ascii="Times New Roman" w:hAnsi="Times New Roman" w:cs="Times New Roman"/>
        <w:color w:val="FF8000"/>
        <w:sz w:val="18"/>
      </w:rPr>
      <w:t>Confidential-Internal</w:t>
    </w:r>
  </w:p>
  <w:p w:rsidR="00726E3B" w:rsidRPr="00B441D4" w:rsidRDefault="00B441D4" w:rsidP="00B441D4">
    <w:pPr>
      <w:pStyle w:val="Footer"/>
      <w:jc w:val="right"/>
    </w:pPr>
    <w:r w:rsidRPr="00B441D4">
      <w:rPr>
        <w:rFonts w:ascii="Times New Roman" w:hAnsi="Times New Roman" w:cs="Times New Roman"/>
        <w:color w:val="000000"/>
        <w:sz w:val="24"/>
      </w:rPr>
      <w:t xml:space="preserve"> 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1D4" w:rsidRPr="00B441D4" w:rsidRDefault="00B441D4" w:rsidP="00B441D4">
    <w:pPr>
      <w:pStyle w:val="Footer"/>
      <w:jc w:val="right"/>
      <w:rPr>
        <w:rFonts w:ascii="Times New Roman" w:hAnsi="Times New Roman" w:cs="Times New Roman"/>
        <w:color w:val="FF8000"/>
        <w:sz w:val="18"/>
      </w:rPr>
    </w:pPr>
    <w:r>
      <w:fldChar w:fldCharType="begin" w:fldLock="1"/>
    </w:r>
    <w:r>
      <w:instrText xml:space="preserve"> DOCPROPERTY bjFooterFirstPageDocProperty \* MERGEFORMAT </w:instrText>
    </w:r>
    <w:r>
      <w:fldChar w:fldCharType="separate"/>
    </w:r>
    <w:r w:rsidRPr="00B441D4">
      <w:rPr>
        <w:rFonts w:ascii="Times New Roman" w:hAnsi="Times New Roman" w:cs="Times New Roman"/>
        <w:color w:val="000000"/>
        <w:sz w:val="18"/>
      </w:rPr>
      <w:t xml:space="preserve">Classification | </w:t>
    </w:r>
    <w:r w:rsidRPr="00B441D4">
      <w:rPr>
        <w:rFonts w:ascii="Times New Roman" w:hAnsi="Times New Roman" w:cs="Times New Roman"/>
        <w:color w:val="FF8000"/>
        <w:sz w:val="18"/>
      </w:rPr>
      <w:t>Confidential-Internal</w:t>
    </w:r>
  </w:p>
  <w:p w:rsidR="00726E3B" w:rsidRPr="00B441D4" w:rsidRDefault="00B441D4" w:rsidP="00B441D4">
    <w:pPr>
      <w:pStyle w:val="Footer"/>
      <w:jc w:val="right"/>
    </w:pPr>
    <w:r w:rsidRPr="00B441D4">
      <w:rPr>
        <w:rFonts w:ascii="Times New Roman" w:hAnsi="Times New Roman" w:cs="Times New Roman"/>
        <w:color w:val="000000"/>
        <w:sz w:val="24"/>
      </w:rPr>
      <w:t xml:space="preserve"> 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B7D" w:rsidRDefault="00BA2B7D" w:rsidP="00E269A4">
      <w:pPr>
        <w:spacing w:after="0" w:line="240" w:lineRule="auto"/>
      </w:pPr>
      <w:r>
        <w:separator/>
      </w:r>
    </w:p>
  </w:footnote>
  <w:footnote w:type="continuationSeparator" w:id="0">
    <w:p w:rsidR="00BA2B7D" w:rsidRDefault="00BA2B7D" w:rsidP="00E269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0621" w:rsidRDefault="003206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0621" w:rsidRDefault="0032062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0621" w:rsidRDefault="003206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11226"/>
    <w:multiLevelType w:val="hybridMultilevel"/>
    <w:tmpl w:val="C4AA29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C06D77"/>
    <w:multiLevelType w:val="hybridMultilevel"/>
    <w:tmpl w:val="6B8C72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9966CC"/>
    <w:multiLevelType w:val="hybridMultilevel"/>
    <w:tmpl w:val="C31E02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EC3177"/>
    <w:multiLevelType w:val="hybridMultilevel"/>
    <w:tmpl w:val="985A24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8925C6"/>
    <w:multiLevelType w:val="hybridMultilevel"/>
    <w:tmpl w:val="B9C8B4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EB7"/>
    <w:rsid w:val="00063641"/>
    <w:rsid w:val="00112499"/>
    <w:rsid w:val="00121BC7"/>
    <w:rsid w:val="001E2E0D"/>
    <w:rsid w:val="00250B58"/>
    <w:rsid w:val="00263E19"/>
    <w:rsid w:val="0028124B"/>
    <w:rsid w:val="002D5384"/>
    <w:rsid w:val="00304577"/>
    <w:rsid w:val="00320621"/>
    <w:rsid w:val="003547AC"/>
    <w:rsid w:val="003D0D09"/>
    <w:rsid w:val="00467FEB"/>
    <w:rsid w:val="004A2FD2"/>
    <w:rsid w:val="005D6D13"/>
    <w:rsid w:val="005E7BC2"/>
    <w:rsid w:val="00637886"/>
    <w:rsid w:val="00675CF7"/>
    <w:rsid w:val="00680CB1"/>
    <w:rsid w:val="00726E3B"/>
    <w:rsid w:val="00745ADE"/>
    <w:rsid w:val="0078600B"/>
    <w:rsid w:val="00835EB7"/>
    <w:rsid w:val="008B19A8"/>
    <w:rsid w:val="00903F55"/>
    <w:rsid w:val="00940237"/>
    <w:rsid w:val="0097271B"/>
    <w:rsid w:val="00AD43B7"/>
    <w:rsid w:val="00B26912"/>
    <w:rsid w:val="00B301E2"/>
    <w:rsid w:val="00B441D4"/>
    <w:rsid w:val="00B773DC"/>
    <w:rsid w:val="00BA2B7D"/>
    <w:rsid w:val="00D22868"/>
    <w:rsid w:val="00D6376B"/>
    <w:rsid w:val="00DD0186"/>
    <w:rsid w:val="00DD382D"/>
    <w:rsid w:val="00E269A4"/>
    <w:rsid w:val="00F15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B6862D"/>
  <w15:docId w15:val="{5DA28160-BA7D-4BF2-88CA-37F671BAD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3E19"/>
    <w:pPr>
      <w:ind w:left="720"/>
      <w:contextualSpacing/>
    </w:pPr>
  </w:style>
  <w:style w:type="paragraph" w:styleId="NoSpacing">
    <w:name w:val="No Spacing"/>
    <w:uiPriority w:val="1"/>
    <w:qFormat/>
    <w:rsid w:val="0006364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69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91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269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9A4"/>
  </w:style>
  <w:style w:type="paragraph" w:styleId="Footer">
    <w:name w:val="footer"/>
    <w:basedOn w:val="Normal"/>
    <w:link w:val="FooterChar"/>
    <w:uiPriority w:val="99"/>
    <w:unhideWhenUsed/>
    <w:rsid w:val="00E269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51bf7815-b2d0-43c5-a574-fac7a6d1ae4f" origin="userSelected">
  <element uid="6500163f-627d-4ff3-b360-96a261f7fd8b" value=""/>
</sisl>
</file>

<file path=customXml/itemProps1.xml><?xml version="1.0" encoding="utf-8"?>
<ds:datastoreItem xmlns:ds="http://schemas.openxmlformats.org/officeDocument/2006/customXml" ds:itemID="{A0F6742D-B974-4A23-A428-BCB16F603A8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Isuru Welmilla</dc:creator>
  <cp:lastModifiedBy>Gauthami Niranjan</cp:lastModifiedBy>
  <cp:revision>3</cp:revision>
  <cp:lastPrinted>2020-08-27T07:52:00Z</cp:lastPrinted>
  <dcterms:created xsi:type="dcterms:W3CDTF">2020-08-31T02:42:00Z</dcterms:created>
  <dcterms:modified xsi:type="dcterms:W3CDTF">2020-08-31T02:57:00Z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4b1233a2-ce26-4ea6-bc3b-3f49ed699519</vt:lpwstr>
  </property>
  <property fmtid="{D5CDD505-2E9C-101B-9397-08002B2CF9AE}" pid="3" name="bjSaver">
    <vt:lpwstr>Uq/anPDCe6NhskvJEX/Fq0QTtHDfFv4Y</vt:lpwstr>
  </property>
  <property fmtid="{D5CDD505-2E9C-101B-9397-08002B2CF9AE}" pid="4" name="bjDocumentSecurityLabel">
    <vt:lpwstr>Classification | Confidential-Internal_x000d_
 </vt:lpwstr>
  </property>
  <property fmtid="{D5CDD505-2E9C-101B-9397-08002B2CF9AE}" pid="5" name="bjFooterBothDocProperty">
    <vt:lpwstr>Classification | Confidential-Internal_x000d_
 </vt:lpwstr>
  </property>
  <property fmtid="{D5CDD505-2E9C-101B-9397-08002B2CF9AE}" pid="6" name="bjFooterFirstPageDocProperty">
    <vt:lpwstr>Classification | Confidential-Internal_x000d_
 </vt:lpwstr>
  </property>
  <property fmtid="{D5CDD505-2E9C-101B-9397-08002B2CF9AE}" pid="7" name="bjFooterEvenPageDocProperty">
    <vt:lpwstr>Classification | Confidential-Internal_x000d_
 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policy="51bf7815-b2d0-43c5-a574-fac7a6d1ae4f" origin="userSelected" xmlns="http://www.boldonj</vt:lpwstr>
  </property>
  <property fmtid="{D5CDD505-2E9C-101B-9397-08002B2CF9AE}" pid="9" name="bjDocumentLabelXML-0">
    <vt:lpwstr>ames.com/2008/01/sie/internal/label"&gt;&lt;element uid="6500163f-627d-4ff3-b360-96a261f7fd8b" value="" /&gt;&lt;/sisl&gt;</vt:lpwstr>
  </property>
</Properties>
</file>